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D" w:rsidRPr="00D025B9" w:rsidRDefault="00351A0D" w:rsidP="00351A0D">
      <w:pPr>
        <w:pStyle w:val="berschrift3"/>
        <w:autoSpaceDE/>
        <w:autoSpaceDN/>
        <w:adjustRightInd/>
        <w:rPr>
          <w:sz w:val="36"/>
          <w:szCs w:val="36"/>
        </w:rPr>
      </w:pPr>
      <w:proofErr w:type="spellStart"/>
      <w:r w:rsidRPr="00D025B9">
        <w:rPr>
          <w:sz w:val="36"/>
          <w:szCs w:val="36"/>
        </w:rPr>
        <w:t>Coloskopie</w:t>
      </w:r>
      <w:proofErr w:type="spellEnd"/>
      <w:r w:rsidRPr="00D025B9">
        <w:rPr>
          <w:sz w:val="36"/>
          <w:szCs w:val="36"/>
        </w:rPr>
        <w:t>-Ablauf-Vorbereitung</w:t>
      </w:r>
    </w:p>
    <w:p w:rsidR="00351A0D" w:rsidRPr="00F228C8" w:rsidRDefault="00351A0D" w:rsidP="00351A0D">
      <w:pPr>
        <w:rPr>
          <w:lang w:val="de-AT" w:eastAsia="de-AT"/>
        </w:rPr>
      </w:pPr>
    </w:p>
    <w:p w:rsidR="00351A0D" w:rsidRPr="00F228C8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  <w:r w:rsidRPr="00F228C8">
        <w:rPr>
          <w:rFonts w:ascii="Arial" w:hAnsi="Arial" w:cs="Arial"/>
          <w:color w:val="000000"/>
          <w:szCs w:val="22"/>
          <w:lang w:val="de-AT" w:eastAsia="de-AT"/>
        </w:rPr>
        <w:t>Ein persönliches Aufklärungsgespräch zur Klärung offener Fragen, Risiken und eventuell ergänzender Untersuchungen sollte vereinbart werden.</w:t>
      </w:r>
    </w:p>
    <w:p w:rsidR="00351A0D" w:rsidRDefault="00351A0D" w:rsidP="00351A0D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351A0D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  <w:r w:rsidRPr="00F228C8">
        <w:rPr>
          <w:rFonts w:ascii="Arial" w:hAnsi="Arial" w:cs="Arial"/>
          <w:color w:val="000000"/>
          <w:szCs w:val="22"/>
          <w:lang w:val="de-AT" w:eastAsia="de-AT"/>
        </w:rPr>
        <w:t>Sie erhalten einen Aufklärungsbogen mit Einverständniserklärung den Sie aufmerksam durchlesen und unterschreiben müssen.</w:t>
      </w:r>
    </w:p>
    <w:p w:rsidR="00351A0D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Falls Sie eine Sedierung (</w:t>
      </w:r>
      <w:r w:rsidRPr="00A03A2E">
        <w:rPr>
          <w:rFonts w:ascii="Arial" w:hAnsi="Arial" w:cs="Arial"/>
          <w:bCs/>
          <w:color w:val="000000"/>
          <w:szCs w:val="22"/>
          <w:lang w:val="de-AT" w:eastAsia="de-AT"/>
        </w:rPr>
        <w:t>Beruhigung</w:t>
      </w:r>
      <w:r>
        <w:rPr>
          <w:rFonts w:ascii="Arial" w:hAnsi="Arial" w:cs="Arial"/>
          <w:bCs/>
          <w:color w:val="000000"/>
          <w:szCs w:val="22"/>
          <w:lang w:val="de-AT" w:eastAsia="de-AT"/>
        </w:rPr>
        <w:t>s</w:t>
      </w:r>
      <w:r w:rsidRPr="00A03A2E">
        <w:rPr>
          <w:rFonts w:ascii="Arial" w:hAnsi="Arial" w:cs="Arial"/>
          <w:bCs/>
          <w:color w:val="000000"/>
          <w:szCs w:val="22"/>
          <w:lang w:val="de-AT" w:eastAsia="de-AT"/>
        </w:rPr>
        <w:t>spritze</w:t>
      </w:r>
      <w:r>
        <w:rPr>
          <w:rFonts w:ascii="Arial" w:hAnsi="Arial" w:cs="Arial"/>
          <w:color w:val="000000"/>
          <w:szCs w:val="22"/>
          <w:lang w:val="de-AT" w:eastAsia="de-AT"/>
        </w:rPr>
        <w:t xml:space="preserve">) wünschen, müssen Sie kurz zur Nachbeobachtung in der </w:t>
      </w:r>
      <w:r>
        <w:rPr>
          <w:rFonts w:ascii="Arial" w:hAnsi="Arial" w:cs="Arial"/>
        </w:rPr>
        <w:t>Ordination bleiben und dann von einer Vertrauensperson abgeholt werden.</w:t>
      </w:r>
    </w:p>
    <w:p w:rsidR="00351A0D" w:rsidRDefault="00351A0D" w:rsidP="00351A0D">
      <w:pPr>
        <w:rPr>
          <w:rFonts w:ascii="Arial" w:hAnsi="Arial" w:cs="Arial"/>
        </w:rPr>
      </w:pPr>
    </w:p>
    <w:p w:rsidR="00351A0D" w:rsidRPr="00FF57CB" w:rsidRDefault="00351A0D" w:rsidP="00351A0D">
      <w:pPr>
        <w:rPr>
          <w:rFonts w:ascii="Arial" w:hAnsi="Arial" w:cs="Arial"/>
          <w:b/>
          <w:bCs/>
          <w:color w:val="000000"/>
          <w:szCs w:val="22"/>
          <w:lang w:val="de-AT" w:eastAsia="de-AT"/>
        </w:rPr>
      </w:pPr>
      <w:r w:rsidRPr="00FF57CB">
        <w:rPr>
          <w:rFonts w:ascii="Arial" w:hAnsi="Arial" w:cs="Arial"/>
          <w:b/>
          <w:color w:val="000000"/>
          <w:szCs w:val="22"/>
          <w:lang w:val="de-AT" w:eastAsia="de-AT"/>
        </w:rPr>
        <w:t xml:space="preserve">Sie dürfen </w:t>
      </w:r>
      <w:r w:rsidRPr="00FF57CB">
        <w:rPr>
          <w:rFonts w:ascii="Arial" w:hAnsi="Arial" w:cs="Arial"/>
          <w:b/>
          <w:bCs/>
          <w:color w:val="000000"/>
          <w:szCs w:val="22"/>
          <w:lang w:val="de-AT" w:eastAsia="de-AT"/>
        </w:rPr>
        <w:t>24 Stunden nicht aktiv am Verkehr teilnehmen</w:t>
      </w:r>
      <w:r>
        <w:rPr>
          <w:rFonts w:ascii="Arial" w:hAnsi="Arial" w:cs="Arial"/>
          <w:b/>
          <w:color w:val="000000"/>
          <w:szCs w:val="22"/>
          <w:lang w:val="de-AT" w:eastAsia="de-AT"/>
        </w:rPr>
        <w:t>!</w:t>
      </w:r>
    </w:p>
    <w:p w:rsidR="00351A0D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2 Stunden nachher kein Essen!</w:t>
      </w:r>
    </w:p>
    <w:p w:rsidR="00351A0D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rPr>
          <w:rFonts w:ascii="Arial" w:hAnsi="Arial" w:cs="Arial"/>
          <w:color w:val="000000"/>
          <w:szCs w:val="22"/>
          <w:lang w:val="de-AT" w:eastAsia="de-AT"/>
        </w:rPr>
      </w:pPr>
      <w:r w:rsidRPr="00FF57CB">
        <w:rPr>
          <w:rFonts w:ascii="Arial" w:hAnsi="Arial" w:cs="Arial"/>
          <w:color w:val="000000"/>
          <w:szCs w:val="22"/>
          <w:lang w:val="de-AT" w:eastAsia="de-AT"/>
        </w:rPr>
        <w:t xml:space="preserve">Unbedingt ein großes Badetuch als Unterlage </w:t>
      </w:r>
      <w:r>
        <w:rPr>
          <w:rFonts w:ascii="Arial" w:hAnsi="Arial" w:cs="Arial"/>
          <w:color w:val="000000"/>
          <w:szCs w:val="22"/>
          <w:lang w:val="de-AT" w:eastAsia="de-AT"/>
        </w:rPr>
        <w:t>mitbringen!</w:t>
      </w:r>
    </w:p>
    <w:p w:rsidR="00351A0D" w:rsidRDefault="00351A0D" w:rsidP="00351A0D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351A0D" w:rsidRPr="00FF57CB" w:rsidRDefault="00351A0D" w:rsidP="00351A0D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351A0D" w:rsidRPr="00D025B9" w:rsidRDefault="00351A0D" w:rsidP="00351A0D">
      <w:pPr>
        <w:pStyle w:val="berschrift3"/>
        <w:rPr>
          <w:sz w:val="36"/>
          <w:szCs w:val="36"/>
        </w:rPr>
      </w:pPr>
      <w:r w:rsidRPr="00D025B9">
        <w:rPr>
          <w:sz w:val="36"/>
          <w:szCs w:val="36"/>
        </w:rPr>
        <w:t>Vorbereitung, Ernährung, Darmreinigung</w:t>
      </w:r>
    </w:p>
    <w:p w:rsidR="00351A0D" w:rsidRPr="00A03A2E" w:rsidRDefault="00351A0D" w:rsidP="00351A0D">
      <w:pPr>
        <w:rPr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5 Tage vor der Untersuchung schlackenarme Kost um den Darminhalt zu reduzieren und die Reinigungsprozedur zu erleichtern.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Vollkornbrot, Mohn, ungeschälten Reis, Tomaten, Hülsenfrüchte vermeiden!</w:t>
      </w:r>
    </w:p>
    <w:p w:rsidR="00351A0D" w:rsidRPr="002324F1" w:rsidRDefault="00351A0D" w:rsidP="00351A0D">
      <w:pPr>
        <w:rPr>
          <w:lang w:val="de-AT" w:eastAsia="de-AT"/>
        </w:rPr>
      </w:pPr>
    </w:p>
    <w:p w:rsidR="00351A0D" w:rsidRPr="00FE1028" w:rsidRDefault="00351A0D" w:rsidP="00351A0D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de-AT" w:eastAsia="de-AT"/>
        </w:rPr>
      </w:pPr>
      <w:r w:rsidRPr="00FE1028">
        <w:rPr>
          <w:rFonts w:ascii="Arial" w:hAnsi="Arial" w:cs="Arial"/>
          <w:b/>
          <w:color w:val="000000"/>
          <w:szCs w:val="22"/>
          <w:lang w:val="de-AT" w:eastAsia="de-AT"/>
        </w:rPr>
        <w:t xml:space="preserve">Vortag der Untersuchung 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Nach dem Frühstück keine feste Nahrung mehr!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16:00 Uhr Beginn</w:t>
      </w:r>
      <w:r w:rsidRPr="002324F1">
        <w:rPr>
          <w:rFonts w:ascii="Arial" w:hAnsi="Arial" w:cs="Arial"/>
          <w:color w:val="000000"/>
          <w:szCs w:val="22"/>
          <w:lang w:val="de-AT" w:eastAsia="de-AT"/>
        </w:rPr>
        <w:t xml:space="preserve"> der Darmreinigung</w:t>
      </w:r>
      <w:r>
        <w:rPr>
          <w:rFonts w:ascii="Arial" w:hAnsi="Arial" w:cs="Arial"/>
          <w:color w:val="000000"/>
          <w:szCs w:val="22"/>
          <w:lang w:val="de-AT" w:eastAsia="de-AT"/>
        </w:rPr>
        <w:t>!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Pulver für die Darmreinigung in 4 Liter Wasser auflösen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Zitrone, Orangeade, Himbeersaft kann z</w:t>
      </w:r>
      <w:r w:rsidRPr="00566001">
        <w:rPr>
          <w:rFonts w:ascii="Arial" w:hAnsi="Arial" w:cs="Arial"/>
          <w:color w:val="000000"/>
          <w:szCs w:val="22"/>
          <w:lang w:val="de-AT" w:eastAsia="de-AT"/>
        </w:rPr>
        <w:t>ur</w:t>
      </w:r>
      <w:r>
        <w:rPr>
          <w:rFonts w:ascii="Arial" w:hAnsi="Arial" w:cs="Arial"/>
          <w:color w:val="000000"/>
          <w:szCs w:val="22"/>
          <w:lang w:val="de-AT" w:eastAsia="de-AT"/>
        </w:rPr>
        <w:t xml:space="preserve"> Geschmacksverbesserung beigemengt werden!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2 Liter Darmreinigungslösung so rasch wie möglich trinken! Mindestens einen Viertelliter alle 15 Minuten!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Bleiben Sie in Nähe einer Toilette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 xml:space="preserve">Um den Schließmuskel vor dem Wundwerden zu schützen, sollten Sie ihn mit Vaseline oder einem </w:t>
      </w:r>
      <w:proofErr w:type="spellStart"/>
      <w:r>
        <w:rPr>
          <w:rFonts w:ascii="Arial" w:hAnsi="Arial" w:cs="Arial"/>
          <w:color w:val="000000"/>
          <w:szCs w:val="22"/>
          <w:lang w:val="de-AT" w:eastAsia="de-AT"/>
        </w:rPr>
        <w:t>Plegemittel</w:t>
      </w:r>
      <w:proofErr w:type="spellEnd"/>
      <w:r>
        <w:rPr>
          <w:rFonts w:ascii="Arial" w:hAnsi="Arial" w:cs="Arial"/>
          <w:color w:val="000000"/>
          <w:szCs w:val="22"/>
          <w:lang w:val="de-AT" w:eastAsia="de-AT"/>
        </w:rPr>
        <w:t xml:space="preserve"> eincremen.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Bis zum nächsten Morgen so viel trinken wie möglich, Nahrung wie Grießkoch, Pudding, Kompotte, Suppen sind möglich.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Der Darm ist gereinigt, wenn die Stuhlflüssigkeit wässrig, leicht gelblich ist. Der Reinigungsprozess dauert ca. 4-6 Stunden. Nach der Darmentleerung fühlen Sie sich wohl, haben keine größeren Beschwerden und können ruhig schlafen.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Die Nachtruhe sollte ungestört verlaufen.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Pr="00FE1028" w:rsidRDefault="00351A0D" w:rsidP="00351A0D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de-AT" w:eastAsia="de-AT"/>
        </w:rPr>
      </w:pPr>
      <w:r w:rsidRPr="00FE1028">
        <w:rPr>
          <w:rFonts w:ascii="Arial" w:hAnsi="Arial" w:cs="Arial"/>
          <w:b/>
          <w:color w:val="000000"/>
          <w:szCs w:val="22"/>
          <w:lang w:val="de-AT" w:eastAsia="de-AT"/>
        </w:rPr>
        <w:t>Untersuchungstag</w:t>
      </w: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351A0D" w:rsidRDefault="00351A0D" w:rsidP="00351A0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7:00 Uhr morgens trinken Sie die restlichen 2 Liter der Darmreinigungslösung so rasch wie möglich, aber mindestens einen Viertelliter alle 15 Minuten! Danach nichts mehr trinken!</w:t>
      </w:r>
    </w:p>
    <w:p w:rsidR="0068494A" w:rsidRDefault="0068494A"/>
    <w:sectPr w:rsidR="0068494A" w:rsidSect="005B4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14" w:rsidRDefault="00D97414" w:rsidP="00C23C53">
      <w:r>
        <w:separator/>
      </w:r>
    </w:p>
  </w:endnote>
  <w:endnote w:type="continuationSeparator" w:id="0">
    <w:p w:rsidR="00D97414" w:rsidRDefault="00D97414" w:rsidP="00C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50" w:rsidRDefault="005B41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3" w:rsidRPr="00C23C53" w:rsidRDefault="0043200E" w:rsidP="00C23C53">
    <w:pPr>
      <w:pStyle w:val="Kopfzeile"/>
      <w:rPr>
        <w:rFonts w:ascii="Arial" w:hAnsi="Arial" w:cs="Arial"/>
      </w:rPr>
    </w:pPr>
    <w:r>
      <w:rPr>
        <w:rFonts w:ascii="Arial" w:hAnsi="Arial" w:cs="Arial"/>
      </w:rPr>
      <w:t>INTERNISTENPRAXIS</w:t>
    </w:r>
    <w:r w:rsidR="005B4150">
      <w:rPr>
        <w:rFonts w:ascii="Arial" w:hAnsi="Arial" w:cs="Arial"/>
      </w:rPr>
      <w:t xml:space="preserve"> GLEISDORF</w:t>
    </w:r>
    <w:r w:rsidR="005B4150">
      <w:rPr>
        <w:rFonts w:ascii="Arial" w:hAnsi="Arial" w:cs="Arial"/>
      </w:rPr>
      <w:tab/>
    </w:r>
    <w:r w:rsidR="005B4150">
      <w:rPr>
        <w:rFonts w:ascii="Arial" w:hAnsi="Arial" w:cs="Arial"/>
      </w:rPr>
      <w:tab/>
    </w:r>
    <w:r w:rsidR="00C23C53" w:rsidRPr="00C23C53">
      <w:rPr>
        <w:rFonts w:ascii="Arial" w:hAnsi="Arial" w:cs="Arial"/>
      </w:rPr>
      <w:t>DR.SCHMON-KAMPEL</w:t>
    </w:r>
  </w:p>
  <w:p w:rsidR="00C23C53" w:rsidRDefault="00C23C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50" w:rsidRDefault="005B41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14" w:rsidRDefault="00D97414" w:rsidP="00C23C53">
      <w:r>
        <w:separator/>
      </w:r>
    </w:p>
  </w:footnote>
  <w:footnote w:type="continuationSeparator" w:id="0">
    <w:p w:rsidR="00D97414" w:rsidRDefault="00D97414" w:rsidP="00C2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50" w:rsidRDefault="005B41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3" w:rsidRPr="005B4150" w:rsidRDefault="0043200E">
    <w:pPr>
      <w:pStyle w:val="Kopfzeile"/>
      <w:rPr>
        <w:rFonts w:ascii="Arial" w:hAnsi="Arial" w:cs="Arial"/>
      </w:rPr>
    </w:pPr>
    <w:r w:rsidRPr="005B4150">
      <w:rPr>
        <w:rFonts w:ascii="Arial" w:hAnsi="Arial" w:cs="Arial"/>
      </w:rPr>
      <w:t>INTERNISTENPRAXIS</w:t>
    </w:r>
    <w:r w:rsidR="00C23C53" w:rsidRPr="005B4150">
      <w:rPr>
        <w:rFonts w:ascii="Arial" w:hAnsi="Arial" w:cs="Arial"/>
      </w:rPr>
      <w:t xml:space="preserve"> GLEISDORF</w:t>
    </w:r>
    <w:r w:rsidR="005B4150" w:rsidRPr="005B4150">
      <w:rPr>
        <w:rFonts w:ascii="Arial" w:hAnsi="Arial" w:cs="Arial"/>
      </w:rPr>
      <w:tab/>
    </w:r>
    <w:r w:rsidR="005B4150" w:rsidRPr="005B4150">
      <w:rPr>
        <w:rFonts w:ascii="Arial" w:hAnsi="Arial" w:cs="Arial"/>
      </w:rPr>
      <w:tab/>
    </w:r>
    <w:r w:rsidR="00C23C53" w:rsidRPr="005B4150">
      <w:rPr>
        <w:rFonts w:ascii="Arial" w:hAnsi="Arial" w:cs="Arial"/>
      </w:rPr>
      <w:t>DR.SCHMON-KAMPEL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50" w:rsidRDefault="005B41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D"/>
    <w:rsid w:val="00351A0D"/>
    <w:rsid w:val="0043200E"/>
    <w:rsid w:val="005B4150"/>
    <w:rsid w:val="0068494A"/>
    <w:rsid w:val="00C23C53"/>
    <w:rsid w:val="00C93D17"/>
    <w:rsid w:val="00D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51A0D"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8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51A0D"/>
    <w:rPr>
      <w:rFonts w:ascii="Arial" w:eastAsia="Times New Roman" w:hAnsi="Arial" w:cs="Arial"/>
      <w:color w:val="000000"/>
      <w:sz w:val="2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C23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C5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3C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C5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51A0D"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8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51A0D"/>
    <w:rPr>
      <w:rFonts w:ascii="Arial" w:eastAsia="Times New Roman" w:hAnsi="Arial" w:cs="Arial"/>
      <w:color w:val="000000"/>
      <w:sz w:val="2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C23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C5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3C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C5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Schmon</cp:lastModifiedBy>
  <cp:revision>4</cp:revision>
  <dcterms:created xsi:type="dcterms:W3CDTF">2018-09-23T19:12:00Z</dcterms:created>
  <dcterms:modified xsi:type="dcterms:W3CDTF">2018-09-29T13:09:00Z</dcterms:modified>
</cp:coreProperties>
</file>